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530" w:rsidRDefault="00DF718F" w:rsidP="001F3C6C">
      <w:pPr>
        <w:pStyle w:val="1"/>
        <w:spacing w:line="569" w:lineRule="exact"/>
        <w:ind w:left="0"/>
        <w:jc w:val="center"/>
        <w:rPr>
          <w:b w:val="0"/>
          <w:bCs w:val="0"/>
          <w:lang w:eastAsia="zh-CN"/>
        </w:rPr>
      </w:pPr>
      <w:r>
        <w:rPr>
          <w:spacing w:val="1"/>
          <w:w w:val="95"/>
          <w:lang w:eastAsia="zh-CN"/>
        </w:rPr>
        <w:t>丙级非密封放射性物质工</w:t>
      </w:r>
      <w:bookmarkStart w:id="0" w:name="_GoBack"/>
      <w:bookmarkEnd w:id="0"/>
      <w:r>
        <w:rPr>
          <w:spacing w:val="1"/>
          <w:w w:val="95"/>
          <w:lang w:eastAsia="zh-CN"/>
        </w:rPr>
        <w:t>作场所退役</w:t>
      </w:r>
    </w:p>
    <w:p w:rsidR="00A02530" w:rsidRDefault="00DF718F">
      <w:pPr>
        <w:pStyle w:val="2"/>
        <w:rPr>
          <w:b w:val="0"/>
          <w:bCs w:val="0"/>
          <w:lang w:eastAsia="zh-CN"/>
        </w:rPr>
      </w:pPr>
      <w:r>
        <w:rPr>
          <w:spacing w:val="1"/>
          <w:lang w:eastAsia="zh-CN"/>
        </w:rPr>
        <w:t>建设项目环境影响登记表</w:t>
      </w:r>
    </w:p>
    <w:p w:rsidR="00A02530" w:rsidRDefault="00A02530">
      <w:pPr>
        <w:spacing w:before="4" w:line="400" w:lineRule="exact"/>
        <w:rPr>
          <w:sz w:val="40"/>
          <w:szCs w:val="40"/>
          <w:lang w:eastAsia="zh-CN"/>
        </w:rPr>
      </w:pPr>
    </w:p>
    <w:p w:rsidR="00A02530" w:rsidRDefault="00DF718F">
      <w:pPr>
        <w:pStyle w:val="a3"/>
        <w:rPr>
          <w:b w:val="0"/>
          <w:bCs w:val="0"/>
        </w:rPr>
      </w:pPr>
      <w:r>
        <w:t>填报日期:2017</w:t>
      </w:r>
      <w:r>
        <w:rPr>
          <w:spacing w:val="-79"/>
        </w:rPr>
        <w:t xml:space="preserve"> </w:t>
      </w:r>
      <w:r>
        <w:t>年</w:t>
      </w:r>
      <w:r>
        <w:rPr>
          <w:spacing w:val="-76"/>
        </w:rPr>
        <w:t xml:space="preserve"> </w:t>
      </w:r>
      <w:r>
        <w:t>1</w:t>
      </w:r>
      <w:r>
        <w:rPr>
          <w:spacing w:val="-77"/>
        </w:rPr>
        <w:t xml:space="preserve"> </w:t>
      </w:r>
      <w:r>
        <w:t>月</w:t>
      </w:r>
      <w:r>
        <w:rPr>
          <w:spacing w:val="-78"/>
        </w:rPr>
        <w:t xml:space="preserve"> </w:t>
      </w:r>
      <w:r>
        <w:t>1</w:t>
      </w:r>
      <w:r>
        <w:rPr>
          <w:spacing w:val="-77"/>
        </w:rPr>
        <w:t xml:space="preserve"> </w:t>
      </w:r>
      <w:r>
        <w:t>日</w:t>
      </w: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446"/>
        <w:gridCol w:w="2738"/>
        <w:gridCol w:w="2180"/>
        <w:gridCol w:w="2610"/>
      </w:tblGrid>
      <w:tr w:rsidR="00A02530">
        <w:trPr>
          <w:trHeight w:hRule="exact" w:val="469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9"/>
              <w:ind w:left="735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项目名称</w:t>
            </w:r>
            <w:proofErr w:type="spellEnd"/>
          </w:p>
        </w:tc>
        <w:tc>
          <w:tcPr>
            <w:tcW w:w="7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9"/>
              <w:ind w:left="874" w:right="-12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市</w:t>
            </w:r>
            <w:r>
              <w:rPr>
                <w:rFonts w:ascii="仿宋" w:eastAsia="仿宋" w:hAnsi="仿宋" w:cs="仿宋"/>
                <w:spacing w:val="-6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医院</w:t>
            </w:r>
            <w:r>
              <w:rPr>
                <w:rFonts w:ascii="仿宋" w:eastAsia="仿宋" w:hAnsi="仿宋" w:cs="仿宋"/>
                <w:spacing w:val="-6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ECT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室及放射性药品应用场所退役项目</w:t>
            </w:r>
          </w:p>
        </w:tc>
      </w:tr>
      <w:tr w:rsidR="00A02530">
        <w:trPr>
          <w:trHeight w:hRule="exact" w:val="639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122"/>
              <w:ind w:left="735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建设地点</w:t>
            </w:r>
            <w:proofErr w:type="spellEnd"/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86" w:lineRule="exact"/>
              <w:ind w:left="85"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 xml:space="preserve">XX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市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区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 xml:space="preserve">XX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镇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</w:p>
          <w:p w:rsidR="00A02530" w:rsidRDefault="00DF718F">
            <w:pPr>
              <w:pStyle w:val="TableParagraph"/>
              <w:spacing w:line="320" w:lineRule="exact"/>
              <w:ind w:left="179" w:right="179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路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XXX </w:t>
            </w:r>
            <w:r>
              <w:rPr>
                <w:rFonts w:ascii="仿宋" w:eastAsia="仿宋" w:hAnsi="仿宋" w:cs="仿宋"/>
                <w:sz w:val="24"/>
                <w:szCs w:val="24"/>
              </w:rPr>
              <w:t>号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76" w:lineRule="exact"/>
              <w:ind w:left="99" w:right="-20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占</w:t>
            </w:r>
            <w:r>
              <w:rPr>
                <w:rFonts w:ascii="仿宋" w:eastAsia="仿宋" w:hAnsi="仿宋" w:cs="仿宋"/>
                <w:spacing w:val="-36"/>
                <w:sz w:val="24"/>
                <w:szCs w:val="24"/>
                <w:lang w:eastAsia="zh-CN"/>
              </w:rPr>
              <w:t>地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（建筑</w:t>
            </w:r>
            <w:r>
              <w:rPr>
                <w:rFonts w:ascii="仿宋" w:eastAsia="仿宋" w:hAnsi="仿宋" w:cs="仿宋"/>
                <w:spacing w:val="-39"/>
                <w:sz w:val="24"/>
                <w:szCs w:val="24"/>
                <w:lang w:eastAsia="zh-CN"/>
              </w:rPr>
              <w:t>、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营业）</w:t>
            </w:r>
          </w:p>
          <w:p w:rsidR="00A02530" w:rsidRDefault="00DF718F">
            <w:pPr>
              <w:pStyle w:val="TableParagraph"/>
              <w:spacing w:before="1"/>
              <w:ind w:left="456" w:right="454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面积（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position w:val="8"/>
                <w:sz w:val="15"/>
                <w:szCs w:val="15"/>
                <w:lang w:eastAsia="zh-CN"/>
              </w:rPr>
              <w:t>2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174"/>
              <w:ind w:left="891" w:right="88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XXXm</w:t>
            </w:r>
            <w:proofErr w:type="spellEnd"/>
            <w:r>
              <w:rPr>
                <w:rFonts w:ascii="Times New Roman"/>
                <w:spacing w:val="-1"/>
                <w:position w:val="8"/>
                <w:sz w:val="15"/>
              </w:rPr>
              <w:t>2</w:t>
            </w:r>
          </w:p>
        </w:tc>
      </w:tr>
      <w:tr w:rsidR="00A02530">
        <w:trPr>
          <w:trHeight w:hRule="exact" w:val="469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7"/>
              <w:ind w:left="735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建设单位</w:t>
            </w:r>
            <w:proofErr w:type="spellEnd"/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7"/>
              <w:ind w:left="56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</w:rPr>
              <w:t>市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XX </w:t>
            </w: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医院</w:t>
            </w:r>
            <w:proofErr w:type="spellEnd"/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7"/>
              <w:ind w:left="60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法人代表</w:t>
            </w:r>
            <w:proofErr w:type="spellEnd"/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89"/>
              <w:ind w:left="1018" w:right="10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XX</w:t>
            </w:r>
          </w:p>
        </w:tc>
      </w:tr>
      <w:tr w:rsidR="00A02530">
        <w:trPr>
          <w:trHeight w:hRule="exact" w:val="469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8"/>
              <w:ind w:left="836" w:right="83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联系人</w:t>
            </w:r>
            <w:proofErr w:type="spellEnd"/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8"/>
              <w:ind w:left="179" w:right="179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李某</w:t>
            </w:r>
            <w:proofErr w:type="spellEnd"/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8"/>
              <w:ind w:left="60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联系电话</w:t>
            </w:r>
            <w:proofErr w:type="spellEnd"/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88"/>
              <w:ind w:left="5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1301000XXXX</w:t>
            </w:r>
          </w:p>
        </w:tc>
      </w:tr>
      <w:tr w:rsidR="00A02530">
        <w:trPr>
          <w:trHeight w:hRule="exact" w:val="469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7"/>
              <w:ind w:left="4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项目投资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万元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90"/>
              <w:ind w:left="85" w:right="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XXX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7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环保投资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万元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90"/>
              <w:ind w:left="1018" w:right="10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XX</w:t>
            </w:r>
          </w:p>
        </w:tc>
      </w:tr>
      <w:tr w:rsidR="00A02530">
        <w:trPr>
          <w:trHeight w:hRule="exact" w:val="469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9"/>
              <w:ind w:left="135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拟投入生产运营日期</w:t>
            </w:r>
            <w:proofErr w:type="spellEnd"/>
          </w:p>
        </w:tc>
        <w:tc>
          <w:tcPr>
            <w:tcW w:w="7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9"/>
              <w:ind w:left="2753" w:right="2753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 </w:t>
            </w:r>
            <w:r>
              <w:rPr>
                <w:rFonts w:ascii="仿宋" w:eastAsia="仿宋" w:hAnsi="仿宋" w:cs="仿宋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仿宋" w:eastAsia="仿宋" w:hAnsi="仿宋" w:cs="仿宋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</w:rPr>
              <w:t>日</w:t>
            </w:r>
          </w:p>
        </w:tc>
      </w:tr>
      <w:tr w:rsidR="00A02530">
        <w:trPr>
          <w:trHeight w:hRule="exact" w:val="469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8"/>
              <w:ind w:left="735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项目性质</w:t>
            </w:r>
            <w:proofErr w:type="spellEnd"/>
          </w:p>
        </w:tc>
        <w:tc>
          <w:tcPr>
            <w:tcW w:w="7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tabs>
                <w:tab w:val="left" w:pos="1301"/>
                <w:tab w:val="left" w:pos="2472"/>
              </w:tabs>
              <w:spacing w:before="38"/>
              <w:ind w:left="10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□</w:t>
            </w: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新建</w:t>
            </w:r>
            <w:proofErr w:type="spellEnd"/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</w:t>
            </w: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改建</w:t>
            </w:r>
            <w:proofErr w:type="spellEnd"/>
            <w:r>
              <w:rPr>
                <w:rFonts w:ascii="仿宋" w:eastAsia="仿宋" w:hAnsi="仿宋" w:cs="仿宋"/>
                <w:sz w:val="24"/>
                <w:szCs w:val="24"/>
              </w:rPr>
              <w:tab/>
              <w:t>□</w:t>
            </w: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扩建</w:t>
            </w:r>
            <w:proofErr w:type="spellEnd"/>
          </w:p>
        </w:tc>
      </w:tr>
      <w:tr w:rsidR="00A02530">
        <w:trPr>
          <w:trHeight w:hRule="exact" w:val="321"/>
        </w:trPr>
        <w:tc>
          <w:tcPr>
            <w:tcW w:w="24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02530" w:rsidRDefault="00A02530">
            <w:pPr>
              <w:pStyle w:val="TableParagraph"/>
              <w:spacing w:before="19" w:line="260" w:lineRule="exact"/>
              <w:rPr>
                <w:sz w:val="26"/>
                <w:szCs w:val="26"/>
              </w:rPr>
            </w:pPr>
          </w:p>
          <w:p w:rsidR="00A02530" w:rsidRDefault="00DF718F">
            <w:pPr>
              <w:pStyle w:val="TableParagraph"/>
              <w:ind w:left="735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备案依据</w:t>
            </w:r>
            <w:proofErr w:type="spellEnd"/>
          </w:p>
        </w:tc>
        <w:tc>
          <w:tcPr>
            <w:tcW w:w="752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78" w:lineRule="exact"/>
              <w:ind w:left="10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3"/>
                <w:sz w:val="24"/>
                <w:szCs w:val="24"/>
                <w:lang w:eastAsia="zh-CN"/>
              </w:rPr>
              <w:t>该项目属于《建设项目环境影响评价分类管理名录》中应当填报环境</w:t>
            </w:r>
          </w:p>
        </w:tc>
      </w:tr>
      <w:tr w:rsidR="00A02530">
        <w:trPr>
          <w:trHeight w:hRule="exact" w:val="317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>
            <w:pPr>
              <w:rPr>
                <w:lang w:eastAsia="zh-CN"/>
              </w:rPr>
            </w:pPr>
          </w:p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94" w:lineRule="exact"/>
              <w:ind w:left="10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3"/>
                <w:sz w:val="24"/>
                <w:szCs w:val="24"/>
                <w:lang w:eastAsia="zh-CN"/>
              </w:rPr>
              <w:t>影响登记表的建设项目，属于第</w:t>
            </w:r>
            <w:r>
              <w:rPr>
                <w:rFonts w:ascii="仿宋" w:eastAsia="仿宋" w:hAnsi="仿宋" w:cs="仿宋"/>
                <w:spacing w:val="-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  <w:lang w:eastAsia="zh-CN"/>
              </w:rPr>
              <w:t>192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u w:val="single" w:color="000000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3"/>
                <w:sz w:val="24"/>
                <w:szCs w:val="24"/>
                <w:lang w:eastAsia="zh-CN"/>
              </w:rPr>
              <w:t>项中</w:t>
            </w:r>
            <w:r>
              <w:rPr>
                <w:rFonts w:ascii="仿宋" w:eastAsia="仿宋" w:hAnsi="仿宋" w:cs="仿宋"/>
                <w:spacing w:val="3"/>
                <w:sz w:val="24"/>
                <w:szCs w:val="24"/>
                <w:u w:val="single" w:color="000000"/>
                <w:lang w:eastAsia="zh-CN"/>
              </w:rPr>
              <w:t>丙级非密封放射性物质工作</w:t>
            </w:r>
          </w:p>
        </w:tc>
      </w:tr>
      <w:tr w:rsidR="00A02530">
        <w:trPr>
          <w:trHeight w:hRule="exact" w:val="313"/>
        </w:trPr>
        <w:tc>
          <w:tcPr>
            <w:tcW w:w="24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A02530">
            <w:pPr>
              <w:rPr>
                <w:lang w:eastAsia="zh-CN"/>
              </w:rPr>
            </w:pPr>
          </w:p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71" w:lineRule="exact"/>
              <w:ind w:left="101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  <w:u w:val="single" w:color="000000"/>
              </w:rPr>
              <w:t>场所（退役</w:t>
            </w:r>
            <w:proofErr w:type="spellEnd"/>
            <w:r>
              <w:rPr>
                <w:rFonts w:ascii="仿宋" w:eastAsia="仿宋" w:hAnsi="仿宋" w:cs="仿宋"/>
                <w:spacing w:val="-120"/>
                <w:sz w:val="24"/>
                <w:szCs w:val="24"/>
              </w:rPr>
              <w:t>）</w:t>
            </w:r>
            <w:r>
              <w:rPr>
                <w:rFonts w:ascii="仿宋" w:eastAsia="仿宋" w:hAnsi="仿宋" w:cs="仿宋"/>
                <w:sz w:val="24"/>
                <w:szCs w:val="24"/>
              </w:rPr>
              <w:t>。</w:t>
            </w:r>
          </w:p>
        </w:tc>
      </w:tr>
      <w:tr w:rsidR="00A02530">
        <w:trPr>
          <w:trHeight w:hRule="exact" w:val="1220"/>
        </w:trPr>
        <w:tc>
          <w:tcPr>
            <w:tcW w:w="24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before="12" w:line="300" w:lineRule="exact"/>
              <w:rPr>
                <w:sz w:val="30"/>
                <w:szCs w:val="30"/>
              </w:rPr>
            </w:pPr>
          </w:p>
          <w:p w:rsidR="00A02530" w:rsidRDefault="00DF718F">
            <w:pPr>
              <w:pStyle w:val="TableParagraph"/>
              <w:ind w:left="375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建设内容及规模</w:t>
            </w:r>
            <w:proofErr w:type="spellEnd"/>
          </w:p>
        </w:tc>
        <w:tc>
          <w:tcPr>
            <w:tcW w:w="752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A02530">
            <w:pPr>
              <w:pStyle w:val="TableParagraph"/>
              <w:spacing w:before="7" w:line="140" w:lineRule="exact"/>
              <w:rPr>
                <w:sz w:val="14"/>
                <w:szCs w:val="1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DF718F">
            <w:pPr>
              <w:pStyle w:val="TableParagraph"/>
              <w:ind w:left="101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一、建设内容</w:t>
            </w:r>
            <w:proofErr w:type="spellEnd"/>
          </w:p>
        </w:tc>
      </w:tr>
      <w:tr w:rsidR="00A02530">
        <w:trPr>
          <w:trHeight w:hRule="exact" w:val="317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/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94" w:lineRule="exact"/>
              <w:ind w:left="10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将</w:t>
            </w:r>
            <w:r>
              <w:rPr>
                <w:rFonts w:ascii="仿宋" w:eastAsia="仿宋" w:hAnsi="仿宋" w:cs="仿宋"/>
                <w:spacing w:val="-6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ECT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室及放射性药品应用场所退役，实现场所无限制开放，退役后</w:t>
            </w:r>
          </w:p>
        </w:tc>
      </w:tr>
      <w:tr w:rsidR="00A02530">
        <w:trPr>
          <w:trHeight w:hRule="exact" w:val="307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>
            <w:pPr>
              <w:rPr>
                <w:lang w:eastAsia="zh-CN"/>
              </w:rPr>
            </w:pPr>
          </w:p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71" w:lineRule="exact"/>
              <w:ind w:left="10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场址土地用途为道路和绿化用地。</w:t>
            </w:r>
          </w:p>
        </w:tc>
      </w:tr>
      <w:tr w:rsidR="00A02530">
        <w:trPr>
          <w:trHeight w:hRule="exact" w:val="312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>
            <w:pPr>
              <w:rPr>
                <w:lang w:eastAsia="zh-CN"/>
              </w:rPr>
            </w:pPr>
          </w:p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76" w:lineRule="exact"/>
              <w:ind w:left="101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二、建设规模</w:t>
            </w:r>
            <w:proofErr w:type="spellEnd"/>
          </w:p>
        </w:tc>
      </w:tr>
      <w:tr w:rsidR="00A02530">
        <w:trPr>
          <w:trHeight w:hRule="exact" w:val="317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/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94" w:lineRule="exact"/>
              <w:ind w:left="10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、退役前核素使用情况</w:t>
            </w:r>
          </w:p>
        </w:tc>
      </w:tr>
      <w:tr w:rsidR="00A02530">
        <w:trPr>
          <w:trHeight w:hRule="exact" w:val="330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>
            <w:pPr>
              <w:rPr>
                <w:lang w:eastAsia="zh-CN"/>
              </w:rPr>
            </w:pPr>
          </w:p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89" w:lineRule="exact"/>
              <w:ind w:left="10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position w:val="8"/>
                <w:sz w:val="15"/>
                <w:szCs w:val="15"/>
                <w:lang w:eastAsia="zh-CN"/>
              </w:rPr>
              <w:t>131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zh-CN"/>
              </w:rPr>
              <w:t>I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：日等效最大操作量</w:t>
            </w:r>
            <w:r>
              <w:rPr>
                <w:rFonts w:ascii="仿宋" w:eastAsia="仿宋" w:hAnsi="仿宋" w:cs="仿宋"/>
                <w:spacing w:val="-58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3.7×10</w:t>
            </w:r>
            <w:r>
              <w:rPr>
                <w:rFonts w:ascii="Times New Roman" w:eastAsia="Times New Roman" w:hAnsi="Times New Roman" w:cs="Times New Roman"/>
                <w:spacing w:val="-1"/>
                <w:position w:val="8"/>
                <w:sz w:val="15"/>
                <w:szCs w:val="15"/>
                <w:lang w:eastAsia="zh-CN"/>
              </w:rPr>
              <w:t>8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Bq</w:t>
            </w:r>
            <w:proofErr w:type="spellEnd"/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，日等效实际操作量</w:t>
            </w:r>
            <w:r>
              <w:rPr>
                <w:rFonts w:ascii="仿宋" w:eastAsia="仿宋" w:hAnsi="仿宋" w:cs="仿宋"/>
                <w:spacing w:val="-57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7.4×10</w:t>
            </w:r>
            <w:r>
              <w:rPr>
                <w:rFonts w:ascii="Times New Roman" w:eastAsia="Times New Roman" w:hAnsi="Times New Roman" w:cs="Times New Roman"/>
                <w:position w:val="8"/>
                <w:sz w:val="15"/>
                <w:szCs w:val="15"/>
                <w:lang w:eastAsia="zh-CN"/>
              </w:rPr>
              <w:t>7</w:t>
            </w:r>
            <w:r>
              <w:rPr>
                <w:rFonts w:ascii="Times New Roman" w:eastAsia="Times New Roman" w:hAnsi="Times New Roman" w:cs="Times New Roman"/>
                <w:spacing w:val="24"/>
                <w:position w:val="8"/>
                <w:sz w:val="15"/>
                <w:szCs w:val="15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zh-CN"/>
              </w:rPr>
              <w:t>q</w:t>
            </w:r>
            <w:proofErr w:type="spellEnd"/>
            <w:r>
              <w:rPr>
                <w:rFonts w:ascii="仿宋" w:eastAsia="仿宋" w:hAnsi="仿宋" w:cs="仿宋"/>
                <w:spacing w:val="-5"/>
                <w:sz w:val="24"/>
                <w:szCs w:val="24"/>
                <w:lang w:eastAsia="zh-CN"/>
              </w:rPr>
              <w:t>，累</w:t>
            </w:r>
          </w:p>
        </w:tc>
      </w:tr>
      <w:tr w:rsidR="00A02530">
        <w:trPr>
          <w:trHeight w:hRule="exact" w:val="294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>
            <w:pPr>
              <w:rPr>
                <w:lang w:eastAsia="zh-CN"/>
              </w:rPr>
            </w:pPr>
          </w:p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71" w:lineRule="exact"/>
              <w:ind w:left="101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计总用量</w:t>
            </w:r>
            <w:proofErr w:type="spellEnd"/>
            <w:r>
              <w:rPr>
                <w:rFonts w:ascii="仿宋" w:eastAsia="仿宋" w:hAnsi="仿宋" w:cs="仿宋"/>
                <w:spacing w:val="-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18Ci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；</w:t>
            </w:r>
          </w:p>
        </w:tc>
      </w:tr>
      <w:tr w:rsidR="00A02530">
        <w:trPr>
          <w:trHeight w:hRule="exact" w:val="312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/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89" w:lineRule="exact"/>
              <w:ind w:left="101" w:right="-12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position w:val="8"/>
                <w:sz w:val="15"/>
                <w:szCs w:val="15"/>
                <w:lang w:eastAsia="zh-CN"/>
              </w:rPr>
              <w:t>99m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zh-CN"/>
              </w:rPr>
              <w:t>Tc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：日等效最大操作量</w:t>
            </w:r>
            <w:r>
              <w:rPr>
                <w:rFonts w:ascii="仿宋" w:eastAsia="仿宋" w:hAnsi="仿宋" w:cs="仿宋"/>
                <w:spacing w:val="-59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2.22×10</w:t>
            </w:r>
            <w:r>
              <w:rPr>
                <w:rFonts w:ascii="Times New Roman" w:eastAsia="Times New Roman" w:hAnsi="Times New Roman" w:cs="Times New Roman"/>
                <w:spacing w:val="-1"/>
                <w:position w:val="8"/>
                <w:sz w:val="15"/>
                <w:szCs w:val="15"/>
                <w:lang w:eastAsia="zh-CN"/>
              </w:rPr>
              <w:t>7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Bq</w:t>
            </w:r>
            <w:proofErr w:type="spellEnd"/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，日等效实际操作量</w:t>
            </w:r>
            <w:r>
              <w:rPr>
                <w:rFonts w:ascii="仿宋" w:eastAsia="仿宋" w:hAnsi="仿宋" w:cs="仿宋"/>
                <w:spacing w:val="-58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3.7×10</w:t>
            </w:r>
            <w:r>
              <w:rPr>
                <w:rFonts w:ascii="Times New Roman" w:eastAsia="Times New Roman" w:hAnsi="Times New Roman" w:cs="Times New Roman"/>
                <w:spacing w:val="-1"/>
                <w:position w:val="8"/>
                <w:sz w:val="15"/>
                <w:szCs w:val="15"/>
                <w:lang w:eastAsia="zh-CN"/>
              </w:rPr>
              <w:t>6</w:t>
            </w:r>
            <w:r>
              <w:rPr>
                <w:rFonts w:ascii="Times New Roman" w:eastAsia="Times New Roman" w:hAnsi="Times New Roman" w:cs="Times New Roman"/>
                <w:spacing w:val="22"/>
                <w:position w:val="8"/>
                <w:sz w:val="15"/>
                <w:szCs w:val="15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Bq</w:t>
            </w:r>
            <w:proofErr w:type="spellEnd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，</w:t>
            </w:r>
          </w:p>
        </w:tc>
      </w:tr>
      <w:tr w:rsidR="00A02530">
        <w:trPr>
          <w:trHeight w:hRule="exact" w:val="311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>
            <w:pPr>
              <w:rPr>
                <w:lang w:eastAsia="zh-CN"/>
              </w:rPr>
            </w:pPr>
          </w:p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89" w:lineRule="exact"/>
              <w:ind w:left="101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累计总用量</w:t>
            </w:r>
            <w:proofErr w:type="spellEnd"/>
            <w:r>
              <w:rPr>
                <w:rFonts w:ascii="仿宋" w:eastAsia="仿宋" w:hAnsi="仿宋" w:cs="仿宋"/>
                <w:spacing w:val="-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10Ci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。</w:t>
            </w:r>
          </w:p>
        </w:tc>
      </w:tr>
      <w:tr w:rsidR="00A02530">
        <w:trPr>
          <w:trHeight w:hRule="exact" w:val="299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/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69" w:lineRule="exact"/>
              <w:ind w:left="10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2、项目具体位置</w:t>
            </w:r>
          </w:p>
        </w:tc>
      </w:tr>
      <w:tr w:rsidR="00A02530">
        <w:trPr>
          <w:trHeight w:hRule="exact" w:val="1200"/>
        </w:trPr>
        <w:tc>
          <w:tcPr>
            <w:tcW w:w="24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A02530"/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88" w:lineRule="exact"/>
              <w:ind w:left="10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丙级工作场所位置：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市</w:t>
            </w:r>
            <w:r>
              <w:rPr>
                <w:rFonts w:ascii="仿宋" w:eastAsia="仿宋" w:hAnsi="仿宋" w:cs="仿宋"/>
                <w:spacing w:val="-6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 xml:space="preserve">XX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医院</w:t>
            </w:r>
            <w:r>
              <w:rPr>
                <w:rFonts w:ascii="仿宋" w:eastAsia="仿宋" w:hAnsi="仿宋" w:cs="仿宋"/>
                <w:spacing w:val="-6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楼一楼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ECT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室。</w:t>
            </w:r>
          </w:p>
        </w:tc>
      </w:tr>
    </w:tbl>
    <w:p w:rsidR="00A02530" w:rsidRDefault="00A02530">
      <w:pPr>
        <w:spacing w:line="288" w:lineRule="exact"/>
        <w:rPr>
          <w:rFonts w:ascii="仿宋" w:eastAsia="仿宋" w:hAnsi="仿宋" w:cs="仿宋"/>
          <w:sz w:val="24"/>
          <w:szCs w:val="24"/>
          <w:lang w:eastAsia="zh-CN"/>
        </w:rPr>
        <w:sectPr w:rsidR="00A02530">
          <w:footerReference w:type="default" r:id="rId6"/>
          <w:pgSz w:w="11906" w:h="16840"/>
          <w:pgMar w:top="1560" w:right="860" w:bottom="1140" w:left="860" w:header="0" w:footer="955" w:gutter="0"/>
          <w:cols w:space="720"/>
        </w:sectPr>
      </w:pPr>
    </w:p>
    <w:p w:rsidR="00A02530" w:rsidRDefault="00A02530">
      <w:pPr>
        <w:spacing w:line="80" w:lineRule="exact"/>
        <w:rPr>
          <w:sz w:val="8"/>
          <w:szCs w:val="8"/>
          <w:lang w:eastAsia="zh-CN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446"/>
        <w:gridCol w:w="563"/>
        <w:gridCol w:w="585"/>
        <w:gridCol w:w="6375"/>
      </w:tblGrid>
      <w:tr w:rsidR="00A02530">
        <w:trPr>
          <w:trHeight w:hRule="exact" w:val="8911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A02530">
            <w:pPr>
              <w:pStyle w:val="TableParagraph"/>
              <w:spacing w:before="8" w:line="230" w:lineRule="exact"/>
              <w:rPr>
                <w:sz w:val="23"/>
                <w:szCs w:val="23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DF718F">
            <w:pPr>
              <w:pStyle w:val="TableParagraph"/>
              <w:ind w:left="99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主要环境影响</w:t>
            </w:r>
            <w:proofErr w:type="spellEnd"/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before="18" w:line="240" w:lineRule="exact"/>
              <w:rPr>
                <w:sz w:val="24"/>
                <w:szCs w:val="24"/>
              </w:rPr>
            </w:pPr>
          </w:p>
          <w:p w:rsidR="00A02530" w:rsidRDefault="00DF718F">
            <w:pPr>
              <w:pStyle w:val="TableParagraph"/>
              <w:ind w:left="154" w:right="156" w:firstLine="14"/>
              <w:jc w:val="both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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</w:rPr>
              <w:t>辐 射 环 境 影 响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02530" w:rsidRDefault="00A02530">
            <w:pPr>
              <w:pStyle w:val="TableParagraph"/>
              <w:spacing w:before="4" w:line="140" w:lineRule="exact"/>
              <w:rPr>
                <w:sz w:val="14"/>
                <w:szCs w:val="1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DF718F">
            <w:pPr>
              <w:pStyle w:val="TableParagraph"/>
              <w:spacing w:line="241" w:lineRule="auto"/>
              <w:ind w:left="167" w:right="168"/>
              <w:jc w:val="both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采 取 的 环 保 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措</w:t>
            </w:r>
            <w:proofErr w:type="gramEnd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施 及 排 放 去 向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91" w:lineRule="exact"/>
              <w:ind w:left="103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一、退役方案</w:t>
            </w:r>
          </w:p>
          <w:p w:rsidR="00A02530" w:rsidRDefault="00DF718F">
            <w:pPr>
              <w:pStyle w:val="TableParagraph"/>
              <w:spacing w:before="9"/>
              <w:ind w:left="103" w:right="-26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、停止辐射活动后，通过核查《</w:t>
            </w:r>
            <w:r>
              <w:rPr>
                <w:rFonts w:ascii="Times New Roman" w:eastAsia="Times New Roman" w:hAnsi="Times New Roman" w:cs="Times New Roman"/>
                <w:position w:val="8"/>
                <w:sz w:val="15"/>
                <w:szCs w:val="15"/>
                <w:lang w:eastAsia="zh-CN"/>
              </w:rPr>
              <w:t>131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I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ascii="Times New Roman" w:eastAsia="Times New Roman" w:hAnsi="Times New Roman" w:cs="Times New Roman"/>
                <w:position w:val="8"/>
                <w:sz w:val="15"/>
                <w:szCs w:val="15"/>
                <w:lang w:eastAsia="zh-CN"/>
              </w:rPr>
              <w:t>99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mTc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1"/>
                <w:sz w:val="24"/>
                <w:szCs w:val="24"/>
                <w:lang w:eastAsia="zh-CN"/>
              </w:rPr>
              <w:t>新到货配制登</w:t>
            </w:r>
            <w:r>
              <w:rPr>
                <w:rFonts w:ascii="仿宋" w:eastAsia="仿宋" w:hAnsi="仿宋" w:cs="仿宋"/>
                <w:spacing w:val="3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记本</w:t>
            </w:r>
            <w:r>
              <w:rPr>
                <w:rFonts w:ascii="仿宋" w:eastAsia="仿宋" w:hAnsi="仿宋" w:cs="仿宋"/>
                <w:spacing w:val="-32"/>
                <w:sz w:val="24"/>
                <w:szCs w:val="24"/>
                <w:lang w:eastAsia="zh-CN"/>
              </w:rPr>
              <w:t>》和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《</w:t>
            </w:r>
            <w:r>
              <w:rPr>
                <w:rFonts w:ascii="Times New Roman" w:eastAsia="Times New Roman" w:hAnsi="Times New Roman" w:cs="Times New Roman"/>
                <w:position w:val="8"/>
                <w:sz w:val="15"/>
                <w:szCs w:val="15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"/>
                <w:position w:val="8"/>
                <w:sz w:val="15"/>
                <w:szCs w:val="15"/>
                <w:lang w:eastAsia="zh-CN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>I</w:t>
            </w:r>
            <w:r>
              <w:rPr>
                <w:rFonts w:ascii="仿宋" w:eastAsia="仿宋" w:hAnsi="仿宋" w:cs="仿宋"/>
                <w:spacing w:val="-32"/>
                <w:sz w:val="24"/>
                <w:szCs w:val="24"/>
                <w:lang w:eastAsia="zh-CN"/>
              </w:rPr>
              <w:t>、</w:t>
            </w:r>
            <w:r>
              <w:rPr>
                <w:rFonts w:ascii="Times New Roman" w:eastAsia="Times New Roman" w:hAnsi="Times New Roman" w:cs="Times New Roman"/>
                <w:spacing w:val="-2"/>
                <w:position w:val="8"/>
                <w:sz w:val="15"/>
                <w:szCs w:val="15"/>
                <w:lang w:eastAsia="zh-CN"/>
              </w:rPr>
              <w:t>99</w:t>
            </w:r>
            <w:r>
              <w:rPr>
                <w:rFonts w:ascii="Times New Roman" w:eastAsia="Times New Roman" w:hAnsi="Times New Roman" w:cs="Times New Roman"/>
                <w:position w:val="8"/>
                <w:sz w:val="15"/>
                <w:szCs w:val="15"/>
                <w:lang w:eastAsia="zh-CN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治疗登</w:t>
            </w:r>
            <w:r>
              <w:rPr>
                <w:rFonts w:ascii="仿宋" w:eastAsia="仿宋" w:hAnsi="仿宋" w:cs="仿宋"/>
                <w:spacing w:val="2"/>
                <w:sz w:val="24"/>
                <w:szCs w:val="24"/>
                <w:lang w:eastAsia="zh-CN"/>
              </w:rPr>
              <w:t>记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本</w:t>
            </w:r>
            <w:r>
              <w:rPr>
                <w:rFonts w:ascii="仿宋" w:eastAsia="仿宋" w:hAnsi="仿宋" w:cs="仿宋"/>
                <w:spacing w:val="-32"/>
                <w:sz w:val="24"/>
                <w:szCs w:val="24"/>
                <w:lang w:eastAsia="zh-CN"/>
              </w:rPr>
              <w:t>》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等使用</w:t>
            </w:r>
            <w:r>
              <w:rPr>
                <w:rFonts w:ascii="仿宋" w:eastAsia="仿宋" w:hAnsi="仿宋" w:cs="仿宋"/>
                <w:spacing w:val="2"/>
                <w:sz w:val="24"/>
                <w:szCs w:val="24"/>
                <w:lang w:eastAsia="zh-CN"/>
              </w:rPr>
              <w:t>登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记台账确认后， 所有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核素均</w:t>
            </w:r>
            <w:proofErr w:type="gramEnd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已使用或迁出。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>2</w:t>
            </w:r>
            <w:r>
              <w:rPr>
                <w:rFonts w:ascii="仿宋" w:eastAsia="仿宋" w:hAnsi="仿宋" w:cs="仿宋"/>
                <w:spacing w:val="1"/>
                <w:sz w:val="24"/>
                <w:szCs w:val="24"/>
                <w:lang w:eastAsia="zh-CN"/>
              </w:rPr>
              <w:t>、停止辐射活动后，通过核查《放射性废水处理登记本》</w:t>
            </w:r>
            <w:r>
              <w:rPr>
                <w:rFonts w:ascii="仿宋" w:eastAsia="仿宋" w:hAnsi="仿宋" w:cs="仿宋"/>
                <w:spacing w:val="2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-27"/>
                <w:sz w:val="24"/>
                <w:szCs w:val="24"/>
                <w:lang w:eastAsia="zh-CN"/>
              </w:rPr>
              <w:t>和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《放射性固体废物处理登记本</w:t>
            </w:r>
            <w:r>
              <w:rPr>
                <w:rFonts w:ascii="仿宋" w:eastAsia="仿宋" w:hAnsi="仿宋" w:cs="仿宋"/>
                <w:spacing w:val="-29"/>
                <w:sz w:val="24"/>
                <w:szCs w:val="24"/>
                <w:lang w:eastAsia="zh-CN"/>
              </w:rPr>
              <w:t>》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等台账确认后</w:t>
            </w:r>
            <w:r>
              <w:rPr>
                <w:rFonts w:ascii="仿宋" w:eastAsia="仿宋" w:hAnsi="仿宋" w:cs="仿宋"/>
                <w:spacing w:val="-27"/>
                <w:sz w:val="24"/>
                <w:szCs w:val="24"/>
                <w:lang w:eastAsia="zh-CN"/>
              </w:rPr>
              <w:t>，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确保所有 放射性废水、固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废已经</w:t>
            </w:r>
            <w:proofErr w:type="gramEnd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处置。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>3</w:t>
            </w:r>
            <w:r>
              <w:rPr>
                <w:rFonts w:ascii="仿宋" w:eastAsia="仿宋" w:hAnsi="仿宋" w:cs="仿宋"/>
                <w:spacing w:val="1"/>
                <w:sz w:val="24"/>
                <w:szCs w:val="24"/>
                <w:lang w:eastAsia="zh-CN"/>
              </w:rPr>
              <w:t>、确认原辐射工作场所，并由专业部门进行辐射相关设备</w:t>
            </w:r>
          </w:p>
          <w:p w:rsidR="00A02530" w:rsidRDefault="00DF718F">
            <w:pPr>
              <w:pStyle w:val="TableParagraph"/>
              <w:spacing w:before="13" w:line="320" w:lineRule="exact"/>
              <w:ind w:left="100" w:right="98" w:firstLine="2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（包括分装、检测以及废物收集等设备）的拆卸工作。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  <w:r>
              <w:rPr>
                <w:rFonts w:ascii="仿宋" w:eastAsia="仿宋" w:hAnsi="仿宋" w:cs="仿宋"/>
                <w:spacing w:val="-27"/>
                <w:sz w:val="24"/>
                <w:szCs w:val="24"/>
                <w:lang w:eastAsia="zh-CN"/>
              </w:rPr>
              <w:t>、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委托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对拟退役的场所进行</w:t>
            </w:r>
            <w:r>
              <w:rPr>
                <w:rFonts w:ascii="仿宋" w:eastAsia="仿宋" w:hAnsi="仿宋" w:cs="仿宋"/>
                <w:spacing w:val="2"/>
                <w:sz w:val="24"/>
                <w:szCs w:val="24"/>
                <w:lang w:eastAsia="zh-CN"/>
              </w:rPr>
              <w:t>辐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射监测</w:t>
            </w:r>
            <w:r>
              <w:rPr>
                <w:rFonts w:ascii="仿宋" w:eastAsia="仿宋" w:hAnsi="仿宋" w:cs="仿宋"/>
                <w:spacing w:val="-27"/>
                <w:sz w:val="24"/>
                <w:szCs w:val="24"/>
                <w:lang w:eastAsia="zh-CN"/>
              </w:rPr>
              <w:t>，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了解原工作 过程中对工作场所和周围环境的辐射环境影响。</w:t>
            </w:r>
          </w:p>
          <w:p w:rsidR="00A02530" w:rsidRDefault="00DF718F">
            <w:pPr>
              <w:pStyle w:val="TableParagraph"/>
              <w:spacing w:before="1" w:line="320" w:lineRule="exact"/>
              <w:ind w:left="100" w:right="10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>5</w:t>
            </w:r>
            <w:r>
              <w:rPr>
                <w:rFonts w:ascii="仿宋" w:eastAsia="仿宋" w:hAnsi="仿宋" w:cs="仿宋"/>
                <w:spacing w:val="1"/>
                <w:sz w:val="24"/>
                <w:szCs w:val="24"/>
                <w:lang w:eastAsia="zh-CN"/>
              </w:rPr>
              <w:t>、完成退役前，要求辐射工作人员佩戴个人剂量计，并进</w:t>
            </w:r>
            <w:r>
              <w:rPr>
                <w:rFonts w:ascii="仿宋" w:eastAsia="仿宋" w:hAnsi="仿宋" w:cs="仿宋"/>
                <w:spacing w:val="28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行个人剂量检定和职业健康体检。</w:t>
            </w:r>
          </w:p>
          <w:p w:rsidR="00A02530" w:rsidRDefault="00DF718F">
            <w:pPr>
              <w:pStyle w:val="TableParagraph"/>
              <w:spacing w:line="289" w:lineRule="exact"/>
              <w:ind w:left="100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二、退役实施过程</w:t>
            </w:r>
          </w:p>
          <w:p w:rsidR="00A02530" w:rsidRDefault="00DF718F">
            <w:pPr>
              <w:pStyle w:val="TableParagraph"/>
              <w:spacing w:before="18" w:line="233" w:lineRule="auto"/>
              <w:ind w:left="103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、最后一批放射性固废（主要为一次性口服杯）于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年</w:t>
            </w:r>
            <w:r>
              <w:rPr>
                <w:rFonts w:ascii="仿宋" w:eastAsia="仿宋" w:hAnsi="仿宋" w:cs="仿宋"/>
                <w:spacing w:val="2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月</w:t>
            </w:r>
            <w:r>
              <w:rPr>
                <w:rFonts w:ascii="仿宋" w:eastAsia="仿宋" w:hAnsi="仿宋" w:cs="仿宋"/>
                <w:spacing w:val="-5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4"/>
                <w:sz w:val="24"/>
                <w:szCs w:val="24"/>
                <w:lang w:eastAsia="zh-CN"/>
              </w:rPr>
              <w:t>日封存</w:t>
            </w:r>
            <w:proofErr w:type="gramStart"/>
            <w:r>
              <w:rPr>
                <w:rFonts w:ascii="仿宋" w:eastAsia="仿宋" w:hAnsi="仿宋" w:cs="仿宋"/>
                <w:spacing w:val="4"/>
                <w:sz w:val="24"/>
                <w:szCs w:val="24"/>
                <w:lang w:eastAsia="zh-CN"/>
              </w:rPr>
              <w:t>于固废</w:t>
            </w:r>
            <w:proofErr w:type="gramEnd"/>
            <w:r>
              <w:rPr>
                <w:rFonts w:ascii="仿宋" w:eastAsia="仿宋" w:hAnsi="仿宋" w:cs="仿宋"/>
                <w:spacing w:val="4"/>
                <w:sz w:val="24"/>
                <w:szCs w:val="24"/>
                <w:lang w:eastAsia="zh-CN"/>
              </w:rPr>
              <w:t>衰变桶内，并于</w:t>
            </w:r>
            <w:r>
              <w:rPr>
                <w:rFonts w:ascii="仿宋" w:eastAsia="仿宋" w:hAnsi="仿宋" w:cs="仿宋"/>
                <w:spacing w:val="-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年</w:t>
            </w:r>
            <w:r>
              <w:rPr>
                <w:rFonts w:ascii="仿宋" w:eastAsia="仿宋" w:hAnsi="仿宋" w:cs="仿宋"/>
                <w:spacing w:val="-5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月</w:t>
            </w:r>
            <w:r>
              <w:rPr>
                <w:rFonts w:ascii="仿宋" w:eastAsia="仿宋" w:hAnsi="仿宋" w:cs="仿宋"/>
                <w:spacing w:val="-5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日取出按一般医疗废物交于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 xml:space="preserve">XX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公司回收，实施人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XX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。</w:t>
            </w:r>
            <w:r>
              <w:rPr>
                <w:rFonts w:ascii="仿宋" w:eastAsia="仿宋" w:hAnsi="仿宋" w:cs="仿宋"/>
                <w:spacing w:val="2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zh-CN"/>
              </w:rPr>
              <w:t>2</w:t>
            </w:r>
            <w:r>
              <w:rPr>
                <w:rFonts w:ascii="仿宋" w:eastAsia="仿宋" w:hAnsi="仿宋" w:cs="仿宋"/>
                <w:spacing w:val="2"/>
                <w:sz w:val="24"/>
                <w:szCs w:val="24"/>
                <w:lang w:eastAsia="zh-CN"/>
              </w:rPr>
              <w:t>、最后一批放射性废水于</w:t>
            </w:r>
            <w:r>
              <w:rPr>
                <w:rFonts w:ascii="仿宋" w:eastAsia="仿宋" w:hAnsi="仿宋" w:cs="仿宋"/>
                <w:spacing w:val="-5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年</w:t>
            </w:r>
            <w:r>
              <w:rPr>
                <w:rFonts w:ascii="仿宋" w:eastAsia="仿宋" w:hAnsi="仿宋" w:cs="仿宋"/>
                <w:spacing w:val="-5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月</w:t>
            </w:r>
            <w:r>
              <w:rPr>
                <w:rFonts w:ascii="仿宋" w:eastAsia="仿宋" w:hAnsi="仿宋" w:cs="仿宋"/>
                <w:spacing w:val="-58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2"/>
                <w:sz w:val="24"/>
                <w:szCs w:val="24"/>
                <w:lang w:eastAsia="zh-CN"/>
              </w:rPr>
              <w:t>日封存于废水</w:t>
            </w:r>
            <w:r>
              <w:rPr>
                <w:rFonts w:ascii="仿宋" w:eastAsia="仿宋" w:hAnsi="仿宋" w:cs="仿宋"/>
                <w:spacing w:val="3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衰变桶内，经衰变达到解控排放要求后于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年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月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日倒排于城市污水管道，实施人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。</w:t>
            </w:r>
          </w:p>
          <w:p w:rsidR="00A02530" w:rsidRDefault="00DF718F">
            <w:pPr>
              <w:pStyle w:val="TableParagraph"/>
              <w:spacing w:before="7" w:line="312" w:lineRule="exact"/>
              <w:ind w:left="103" w:right="98"/>
              <w:jc w:val="both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>
              <w:rPr>
                <w:rFonts w:ascii="仿宋" w:eastAsia="仿宋" w:hAnsi="仿宋" w:cs="仿宋"/>
                <w:spacing w:val="-82"/>
                <w:sz w:val="24"/>
                <w:szCs w:val="24"/>
                <w:lang w:eastAsia="zh-CN"/>
              </w:rPr>
              <w:t>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年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月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日最后一次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zh-C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131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分发使用完毕后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即停 购药品</w:t>
            </w:r>
            <w:r>
              <w:rPr>
                <w:rFonts w:ascii="仿宋" w:eastAsia="仿宋" w:hAnsi="仿宋" w:cs="仿宋"/>
                <w:spacing w:val="-27"/>
                <w:sz w:val="24"/>
                <w:szCs w:val="24"/>
                <w:lang w:eastAsia="zh-CN"/>
              </w:rPr>
              <w:t>，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封锁发药室和服药室</w:t>
            </w:r>
            <w:r>
              <w:rPr>
                <w:rFonts w:ascii="仿宋" w:eastAsia="仿宋" w:hAnsi="仿宋" w:cs="仿宋"/>
                <w:spacing w:val="-29"/>
                <w:sz w:val="24"/>
                <w:szCs w:val="24"/>
                <w:lang w:eastAsia="zh-CN"/>
              </w:rPr>
              <w:t>，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所有配制</w:t>
            </w:r>
            <w:r>
              <w:rPr>
                <w:rFonts w:ascii="仿宋" w:eastAsia="仿宋" w:hAnsi="仿宋" w:cs="仿宋"/>
                <w:spacing w:val="-27"/>
                <w:sz w:val="24"/>
                <w:szCs w:val="24"/>
                <w:lang w:eastAsia="zh-CN"/>
              </w:rPr>
              <w:t>，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存放和使用药物 的容器装置封存没有使用。</w:t>
            </w:r>
          </w:p>
          <w:p w:rsidR="00A02530" w:rsidRDefault="00DF718F">
            <w:pPr>
              <w:pStyle w:val="TableParagraph"/>
              <w:spacing w:line="312" w:lineRule="exact"/>
              <w:ind w:left="103" w:right="98"/>
              <w:jc w:val="both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年</w:t>
            </w:r>
            <w:r>
              <w:rPr>
                <w:rFonts w:ascii="仿宋" w:eastAsia="仿宋" w:hAnsi="仿宋" w:cs="仿宋"/>
                <w:spacing w:val="-58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1"/>
                <w:sz w:val="24"/>
                <w:szCs w:val="24"/>
                <w:lang w:eastAsia="zh-CN"/>
              </w:rPr>
              <w:t>月经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XXXX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1"/>
                <w:sz w:val="24"/>
                <w:szCs w:val="24"/>
                <w:lang w:eastAsia="zh-CN"/>
              </w:rPr>
              <w:t>监测场所和设备达标后，部</w:t>
            </w:r>
            <w:proofErr w:type="gramStart"/>
            <w:r>
              <w:rPr>
                <w:rFonts w:ascii="仿宋" w:eastAsia="仿宋" w:hAnsi="仿宋" w:cs="仿宋"/>
                <w:spacing w:val="1"/>
                <w:sz w:val="24"/>
                <w:szCs w:val="24"/>
                <w:lang w:eastAsia="zh-CN"/>
              </w:rPr>
              <w:t>份设</w:t>
            </w:r>
            <w:r>
              <w:rPr>
                <w:rFonts w:ascii="仿宋" w:eastAsia="仿宋" w:hAnsi="仿宋" w:cs="仿宋"/>
                <w:spacing w:val="27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备如</w:t>
            </w:r>
            <w:proofErr w:type="gramEnd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衰变桶</w:t>
            </w:r>
            <w:r>
              <w:rPr>
                <w:rFonts w:ascii="仿宋" w:eastAsia="仿宋" w:hAnsi="仿宋" w:cs="仿宋"/>
                <w:spacing w:val="-32"/>
                <w:sz w:val="24"/>
                <w:szCs w:val="24"/>
                <w:lang w:eastAsia="zh-CN"/>
              </w:rPr>
              <w:t>、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铅容器等移至新址使</w:t>
            </w:r>
            <w:r>
              <w:rPr>
                <w:rFonts w:ascii="仿宋" w:eastAsia="仿宋" w:hAnsi="仿宋" w:cs="仿宋"/>
                <w:spacing w:val="2"/>
                <w:sz w:val="24"/>
                <w:szCs w:val="24"/>
                <w:lang w:eastAsia="zh-CN"/>
              </w:rPr>
              <w:t>用</w:t>
            </w:r>
            <w:r>
              <w:rPr>
                <w:rFonts w:ascii="仿宋" w:eastAsia="仿宋" w:hAnsi="仿宋" w:cs="仿宋"/>
                <w:spacing w:val="-32"/>
                <w:sz w:val="24"/>
                <w:szCs w:val="24"/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zh-C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131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空桶包装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12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只 </w:t>
            </w:r>
            <w:r>
              <w:rPr>
                <w:rFonts w:ascii="仿宋" w:eastAsia="仿宋" w:hAnsi="仿宋" w:cs="仿宋"/>
                <w:spacing w:val="4"/>
                <w:sz w:val="24"/>
                <w:szCs w:val="24"/>
                <w:lang w:eastAsia="zh-CN"/>
              </w:rPr>
              <w:t>交由厂家运走。不再需要的设备报废回收处理，包括</w:t>
            </w:r>
            <w:r>
              <w:rPr>
                <w:rFonts w:ascii="仿宋" w:eastAsia="仿宋" w:hAnsi="仿宋" w:cs="仿宋"/>
                <w:spacing w:val="-59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ECT</w:t>
            </w:r>
            <w:r>
              <w:rPr>
                <w:rFonts w:ascii="Times New Roman" w:eastAsia="Times New Roman" w:hAnsi="Times New Roman" w:cs="Times New Roman"/>
                <w:spacing w:val="36"/>
                <w:w w:val="99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设备由废品回站拆除回收</w:t>
            </w:r>
            <w:r>
              <w:rPr>
                <w:rFonts w:ascii="仿宋" w:eastAsia="仿宋" w:hAnsi="仿宋" w:cs="仿宋"/>
                <w:spacing w:val="-41"/>
                <w:sz w:val="24"/>
                <w:szCs w:val="24"/>
                <w:lang w:eastAsia="zh-CN"/>
              </w:rPr>
              <w:t>。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实施后随即又封锁上述场所</w:t>
            </w:r>
            <w:r>
              <w:rPr>
                <w:rFonts w:ascii="仿宋" w:eastAsia="仿宋" w:hAnsi="仿宋" w:cs="仿宋"/>
                <w:spacing w:val="-39"/>
                <w:sz w:val="24"/>
                <w:szCs w:val="24"/>
                <w:lang w:eastAsia="zh-CN"/>
              </w:rPr>
              <w:t>，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至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 xml:space="preserve">XX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月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日房屋被部分拆除。</w:t>
            </w:r>
          </w:p>
        </w:tc>
      </w:tr>
      <w:tr w:rsidR="00A02530">
        <w:trPr>
          <w:trHeight w:hRule="exact" w:val="1823"/>
        </w:trPr>
        <w:tc>
          <w:tcPr>
            <w:tcW w:w="99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101"/>
              <w:ind w:left="99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  <w:lang w:eastAsia="zh-CN"/>
              </w:rPr>
              <w:t>承诺</w:t>
            </w:r>
          </w:p>
          <w:p w:rsidR="00A02530" w:rsidRDefault="00DF718F">
            <w:pPr>
              <w:pStyle w:val="TableParagraph"/>
              <w:spacing w:before="129" w:line="322" w:lineRule="auto"/>
              <w:ind w:left="99" w:right="96" w:firstLine="480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u w:val="single" w:color="000000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u w:val="single" w:color="000000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u w:val="single" w:color="000000"/>
                <w:lang w:eastAsia="zh-CN"/>
              </w:rPr>
              <w:t>市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u w:val="single" w:color="00000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u w:val="single" w:color="000000"/>
                <w:lang w:eastAsia="zh-CN"/>
              </w:rPr>
              <w:t xml:space="preserve">XX </w:t>
            </w:r>
            <w:r>
              <w:rPr>
                <w:rFonts w:ascii="仿宋" w:eastAsia="仿宋" w:hAnsi="仿宋" w:cs="仿宋"/>
                <w:sz w:val="24"/>
                <w:szCs w:val="24"/>
                <w:u w:val="single" w:color="000000"/>
                <w:lang w:eastAsia="zh-CN"/>
              </w:rPr>
              <w:t>医院李某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承诺填写各项内容真实、准确、完整，建设项目符合《建设项目环境</w:t>
            </w:r>
            <w:r>
              <w:rPr>
                <w:rFonts w:ascii="仿宋" w:eastAsia="仿宋" w:hAnsi="仿宋" w:cs="仿宋"/>
                <w:spacing w:val="25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3"/>
                <w:sz w:val="24"/>
                <w:szCs w:val="24"/>
                <w:lang w:eastAsia="zh-CN"/>
              </w:rPr>
              <w:t>影响登记表备案办法》的规定，如存在弄虚作假、隐瞒欺骗等情况及由此导致的一切后果由</w:t>
            </w:r>
          </w:p>
          <w:p w:rsidR="00A02530" w:rsidRDefault="00DF718F">
            <w:pPr>
              <w:pStyle w:val="TableParagraph"/>
              <w:spacing w:before="46"/>
              <w:ind w:left="99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u w:val="single" w:color="000000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u w:val="single" w:color="000000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u w:val="single" w:color="000000"/>
                <w:lang w:eastAsia="zh-CN"/>
              </w:rPr>
              <w:t>市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u w:val="single" w:color="00000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u w:val="single" w:color="000000"/>
                <w:lang w:eastAsia="zh-CN"/>
              </w:rPr>
              <w:t xml:space="preserve">XX </w:t>
            </w:r>
            <w:r>
              <w:rPr>
                <w:rFonts w:ascii="仿宋" w:eastAsia="仿宋" w:hAnsi="仿宋" w:cs="仿宋"/>
                <w:sz w:val="24"/>
                <w:szCs w:val="24"/>
                <w:u w:val="single" w:color="000000"/>
                <w:lang w:eastAsia="zh-CN"/>
              </w:rPr>
              <w:t>医院李某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承担全部责任。</w:t>
            </w:r>
          </w:p>
        </w:tc>
      </w:tr>
      <w:tr w:rsidR="00A02530">
        <w:trPr>
          <w:trHeight w:hRule="exact" w:val="937"/>
        </w:trPr>
        <w:tc>
          <w:tcPr>
            <w:tcW w:w="99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78"/>
              <w:ind w:left="99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  <w:lang w:eastAsia="zh-CN"/>
              </w:rPr>
              <w:t>备案回执</w:t>
            </w:r>
          </w:p>
          <w:p w:rsidR="00A02530" w:rsidRDefault="00DF718F">
            <w:pPr>
              <w:pStyle w:val="TableParagraph"/>
              <w:spacing w:before="129"/>
              <w:ind w:left="579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该项目环境影响登记表已经完成备案，备案号：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2017XXXXXXXXXX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。</w:t>
            </w:r>
          </w:p>
        </w:tc>
      </w:tr>
    </w:tbl>
    <w:p w:rsidR="00DF718F" w:rsidRDefault="00DF718F">
      <w:pPr>
        <w:rPr>
          <w:lang w:eastAsia="zh-CN"/>
        </w:rPr>
      </w:pPr>
    </w:p>
    <w:sectPr w:rsidR="00DF718F">
      <w:pgSz w:w="11906" w:h="16840"/>
      <w:pgMar w:top="1460" w:right="860" w:bottom="1140" w:left="860" w:header="0" w:footer="9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C4C" w:rsidRDefault="00755C4C">
      <w:r>
        <w:separator/>
      </w:r>
    </w:p>
  </w:endnote>
  <w:endnote w:type="continuationSeparator" w:id="0">
    <w:p w:rsidR="00755C4C" w:rsidRDefault="00755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530" w:rsidRDefault="00190608">
    <w:pPr>
      <w:spacing w:line="200" w:lineRule="exact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503314126" behindDoc="1" locked="0" layoutInCell="1" allowOverlap="1">
              <wp:simplePos x="0" y="0"/>
              <wp:positionH relativeFrom="page">
                <wp:posOffset>3696335</wp:posOffset>
              </wp:positionH>
              <wp:positionV relativeFrom="page">
                <wp:posOffset>9933305</wp:posOffset>
              </wp:positionV>
              <wp:extent cx="166370" cy="139700"/>
              <wp:effectExtent l="635" t="0" r="4445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3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2530" w:rsidRDefault="00DF718F">
                          <w:pPr>
                            <w:spacing w:line="203" w:lineRule="exact"/>
                            <w:ind w:left="4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F3C6C">
                            <w:rPr>
                              <w:rFonts w:ascii="Calibri"/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1.05pt;margin-top:782.15pt;width:13.1pt;height:11pt;z-index:-235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" filled="f" stroked="f">
              <v:textbox inset="0,0,0,0">
                <w:txbxContent>
                  <w:p w:rsidR="00A02530" w:rsidRDefault="00DF718F">
                    <w:pPr>
                      <w:spacing w:line="203" w:lineRule="exact"/>
                      <w:ind w:left="4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F3C6C">
                      <w:rPr>
                        <w:rFonts w:ascii="Calibri"/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C4C" w:rsidRDefault="00755C4C">
      <w:r>
        <w:separator/>
      </w:r>
    </w:p>
  </w:footnote>
  <w:footnote w:type="continuationSeparator" w:id="0">
    <w:p w:rsidR="00755C4C" w:rsidRDefault="00755C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530"/>
    <w:rsid w:val="00190608"/>
    <w:rsid w:val="001F3C6C"/>
    <w:rsid w:val="004C6F9B"/>
    <w:rsid w:val="00755C4C"/>
    <w:rsid w:val="00A02530"/>
    <w:rsid w:val="00AB605F"/>
    <w:rsid w:val="00DF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902659-646C-493E-B20B-405CCF35A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940"/>
      <w:outlineLvl w:val="0"/>
    </w:pPr>
    <w:rPr>
      <w:rFonts w:ascii="宋体" w:eastAsia="宋体" w:hAnsi="宋体"/>
      <w:b/>
      <w:bCs/>
      <w:sz w:val="44"/>
      <w:szCs w:val="44"/>
    </w:rPr>
  </w:style>
  <w:style w:type="paragraph" w:styleId="2">
    <w:name w:val="heading 2"/>
    <w:basedOn w:val="a"/>
    <w:uiPriority w:val="1"/>
    <w:qFormat/>
    <w:pPr>
      <w:spacing w:before="59"/>
      <w:ind w:left="3280"/>
      <w:outlineLvl w:val="1"/>
    </w:pPr>
    <w:rPr>
      <w:rFonts w:ascii="黑体" w:eastAsia="黑体" w:hAnsi="黑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9"/>
    </w:pPr>
    <w:rPr>
      <w:rFonts w:ascii="宋体" w:eastAsia="宋体" w:hAnsi="宋体"/>
      <w:sz w:val="21"/>
      <w:szCs w:val="21"/>
    </w:rPr>
  </w:style>
  <w:style w:type="paragraph" w:styleId="a3">
    <w:name w:val="Body Text"/>
    <w:basedOn w:val="a"/>
    <w:uiPriority w:val="1"/>
    <w:qFormat/>
    <w:pPr>
      <w:ind w:left="5941"/>
    </w:pPr>
    <w:rPr>
      <w:rFonts w:ascii="仿宋" w:eastAsia="仿宋" w:hAnsi="仿宋"/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906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9060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9060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906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1339</Characters>
  <Application>Microsoft Office Word</Application>
  <DocSecurity>0</DocSecurity>
  <Lines>11</Lines>
  <Paragraphs>3</Paragraphs>
  <ScaleCrop>false</ScaleCrop>
  <Company>Microsoft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 User</dc:creator>
  <cp:lastModifiedBy>admin</cp:lastModifiedBy>
  <cp:revision>3</cp:revision>
  <dcterms:created xsi:type="dcterms:W3CDTF">2018-05-04T00:39:00Z</dcterms:created>
  <dcterms:modified xsi:type="dcterms:W3CDTF">2018-05-04T00:40:00Z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2017-01-05T00:00:00Z</vt:filetime>
  </property>
  <property fmtid="{D5CDD505-2E9C-101B-9397-08002B2CF9AE}" pid="3" name="LastSaved">
    <vt:filetime>2017-11-16T00:00:00Z</vt:filetime>
  </property>
</Properties>
</file>